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723"/>
        <w:gridCol w:w="754"/>
        <w:gridCol w:w="8077"/>
      </w:tblGrid>
      <w:tr w:rsidR="00A176C7">
        <w:trPr>
          <w:cantSplit/>
        </w:trPr>
        <w:tc>
          <w:tcPr>
            <w:tcW w:w="215" w:type="dxa"/>
          </w:tcPr>
          <w:p w:rsidR="00A176C7" w:rsidRDefault="00A176C7">
            <w:pPr>
              <w:spacing w:after="0" w:line="240" w:lineRule="auto"/>
              <w:rPr>
                <w:rFonts w:ascii="Calibri" w:hAnsi="Calibri"/>
                <w:sz w:val="18"/>
              </w:rPr>
            </w:pPr>
            <w:bookmarkStart w:id="0" w:name="_GoBack"/>
            <w:bookmarkEnd w:id="0"/>
          </w:p>
        </w:tc>
        <w:tc>
          <w:tcPr>
            <w:tcW w:w="1723" w:type="dxa"/>
          </w:tcPr>
          <w:p w:rsidR="00A176C7" w:rsidRDefault="007545A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" w:type="dxa"/>
          </w:tcPr>
          <w:p w:rsidR="00A176C7" w:rsidRDefault="007545A7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Název:</w:t>
            </w:r>
          </w:p>
        </w:tc>
        <w:tc>
          <w:tcPr>
            <w:tcW w:w="8077" w:type="dxa"/>
          </w:tcPr>
          <w:p w:rsidR="00A176C7" w:rsidRDefault="007545A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Obec Němčice</w:t>
            </w:r>
          </w:p>
        </w:tc>
      </w:tr>
      <w:tr w:rsidR="00A176C7">
        <w:trPr>
          <w:cantSplit/>
        </w:trPr>
        <w:tc>
          <w:tcPr>
            <w:tcW w:w="1938" w:type="dxa"/>
            <w:gridSpan w:val="2"/>
          </w:tcPr>
          <w:p w:rsidR="00A176C7" w:rsidRDefault="00A176C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754" w:type="dxa"/>
          </w:tcPr>
          <w:p w:rsidR="00A176C7" w:rsidRDefault="007545A7">
            <w:pPr>
              <w:spacing w:after="0" w:line="24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IČO:</w:t>
            </w:r>
          </w:p>
        </w:tc>
        <w:tc>
          <w:tcPr>
            <w:tcW w:w="8077" w:type="dxa"/>
          </w:tcPr>
          <w:p w:rsidR="00A176C7" w:rsidRDefault="007545A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00580589</w:t>
            </w:r>
          </w:p>
        </w:tc>
      </w:tr>
      <w:tr w:rsidR="00A176C7">
        <w:trPr>
          <w:cantSplit/>
        </w:trPr>
        <w:tc>
          <w:tcPr>
            <w:tcW w:w="1938" w:type="dxa"/>
            <w:gridSpan w:val="2"/>
          </w:tcPr>
          <w:p w:rsidR="00A176C7" w:rsidRDefault="00A176C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831" w:type="dxa"/>
            <w:gridSpan w:val="2"/>
          </w:tcPr>
          <w:p w:rsidR="00A176C7" w:rsidRDefault="00A176C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:rsidR="00A176C7" w:rsidRDefault="00A176C7">
      <w:pPr>
        <w:sectPr w:rsidR="00A176C7">
          <w:headerReference w:type="first" r:id="rId7"/>
          <w:footerReference w:type="first" r:id="rId8"/>
          <w:pgSz w:w="11903" w:h="16835"/>
          <w:pgMar w:top="566" w:right="568" w:bottom="568" w:left="566" w:header="566" w:footer="568" w:gutter="0"/>
          <w:cols w:space="708"/>
          <w:titlePg/>
        </w:sectPr>
      </w:pPr>
    </w:p>
    <w:p w:rsidR="00A176C7" w:rsidRDefault="00A176C7">
      <w:pPr>
        <w:sectPr w:rsidR="00A176C7">
          <w:headerReference w:type="default" r:id="rId9"/>
          <w:headerReference w:type="first" r:id="rId10"/>
          <w:footerReference w:type="first" r:id="rId11"/>
          <w:type w:val="continuous"/>
          <w:pgSz w:w="11903" w:h="16835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377"/>
        <w:gridCol w:w="484"/>
        <w:gridCol w:w="216"/>
        <w:gridCol w:w="646"/>
        <w:gridCol w:w="108"/>
        <w:gridCol w:w="646"/>
        <w:gridCol w:w="646"/>
        <w:gridCol w:w="108"/>
        <w:gridCol w:w="1184"/>
        <w:gridCol w:w="108"/>
        <w:gridCol w:w="1184"/>
        <w:gridCol w:w="108"/>
        <w:gridCol w:w="4739"/>
      </w:tblGrid>
      <w:tr w:rsidR="00A176C7">
        <w:trPr>
          <w:cantSplit/>
        </w:trPr>
        <w:tc>
          <w:tcPr>
            <w:tcW w:w="1938" w:type="dxa"/>
            <w:gridSpan w:val="5"/>
          </w:tcPr>
          <w:p w:rsidR="00A176C7" w:rsidRDefault="00A176C7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8831" w:type="dxa"/>
            <w:gridSpan w:val="9"/>
          </w:tcPr>
          <w:p w:rsidR="00A176C7" w:rsidRDefault="007545A7">
            <w:pPr>
              <w:spacing w:after="0" w:line="240" w:lineRule="auto"/>
              <w:rPr>
                <w:rFonts w:ascii="Calibri" w:hAnsi="Calibri"/>
                <w:b/>
                <w:sz w:val="25"/>
              </w:rPr>
            </w:pPr>
            <w:r>
              <w:rPr>
                <w:rFonts w:ascii="Calibri" w:hAnsi="Calibri"/>
                <w:b/>
                <w:sz w:val="25"/>
              </w:rPr>
              <w:t>Rozpočtové opatření č. 300003</w:t>
            </w:r>
          </w:p>
        </w:tc>
      </w:tr>
      <w:tr w:rsidR="00A176C7">
        <w:trPr>
          <w:cantSplit/>
        </w:trPr>
        <w:tc>
          <w:tcPr>
            <w:tcW w:w="10769" w:type="dxa"/>
            <w:gridSpan w:val="14"/>
          </w:tcPr>
          <w:p w:rsidR="00A176C7" w:rsidRDefault="00A176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176C7">
        <w:trPr>
          <w:cantSplit/>
        </w:trPr>
        <w:tc>
          <w:tcPr>
            <w:tcW w:w="10769" w:type="dxa"/>
            <w:gridSpan w:val="14"/>
            <w:tcBorders>
              <w:top w:val="single" w:sz="0" w:space="0" w:color="auto"/>
            </w:tcBorders>
          </w:tcPr>
          <w:p w:rsidR="00A176C7" w:rsidRDefault="00A176C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176C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  <w:vAlign w:val="center"/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Název rozpočtového opatření:</w:t>
            </w:r>
          </w:p>
        </w:tc>
        <w:tc>
          <w:tcPr>
            <w:tcW w:w="8831" w:type="dxa"/>
            <w:gridSpan w:val="9"/>
            <w:tcMar>
              <w:top w:w="14" w:type="dxa"/>
              <w:bottom w:w="14" w:type="dxa"/>
            </w:tcMar>
          </w:tcPr>
          <w:p w:rsidR="00A176C7" w:rsidRDefault="00A176C7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</w:p>
        </w:tc>
      </w:tr>
      <w:tr w:rsidR="00A176C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 xml:space="preserve">Popis </w:t>
            </w:r>
            <w:r>
              <w:rPr>
                <w:rFonts w:ascii="Calibri" w:hAnsi="Calibri"/>
                <w:i/>
                <w:sz w:val="13"/>
              </w:rPr>
              <w:t>rozpočtového opatření:</w:t>
            </w:r>
          </w:p>
        </w:tc>
        <w:tc>
          <w:tcPr>
            <w:tcW w:w="8831" w:type="dxa"/>
            <w:gridSpan w:val="9"/>
            <w:tcMar>
              <w:top w:w="14" w:type="dxa"/>
              <w:bottom w:w="14" w:type="dxa"/>
            </w:tcMar>
          </w:tcPr>
          <w:p w:rsidR="00A176C7" w:rsidRDefault="00A176C7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A176C7">
        <w:trPr>
          <w:cantSplit/>
        </w:trPr>
        <w:tc>
          <w:tcPr>
            <w:tcW w:w="592" w:type="dxa"/>
            <w:gridSpan w:val="2"/>
            <w:tcBorders>
              <w:bottom w:val="single" w:sz="0" w:space="0" w:color="auto"/>
            </w:tcBorders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OdPa</w:t>
            </w:r>
            <w:proofErr w:type="spellEnd"/>
          </w:p>
        </w:tc>
        <w:tc>
          <w:tcPr>
            <w:tcW w:w="484" w:type="dxa"/>
            <w:tcBorders>
              <w:bottom w:val="single" w:sz="0" w:space="0" w:color="auto"/>
            </w:tcBorders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Pol</w:t>
            </w:r>
            <w:proofErr w:type="spellEnd"/>
          </w:p>
        </w:tc>
        <w:tc>
          <w:tcPr>
            <w:tcW w:w="216" w:type="dxa"/>
            <w:tcBorders>
              <w:bottom w:val="single" w:sz="0" w:space="0" w:color="auto"/>
            </w:tcBorders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Zj</w:t>
            </w:r>
            <w:proofErr w:type="spellEnd"/>
          </w:p>
        </w:tc>
        <w:tc>
          <w:tcPr>
            <w:tcW w:w="754" w:type="dxa"/>
            <w:gridSpan w:val="2"/>
            <w:tcBorders>
              <w:bottom w:val="single" w:sz="0" w:space="0" w:color="auto"/>
            </w:tcBorders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Uz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Orj</w:t>
            </w:r>
            <w:proofErr w:type="spellEnd"/>
          </w:p>
        </w:tc>
        <w:tc>
          <w:tcPr>
            <w:tcW w:w="754" w:type="dxa"/>
            <w:gridSpan w:val="2"/>
            <w:tcBorders>
              <w:bottom w:val="single" w:sz="0" w:space="0" w:color="auto"/>
            </w:tcBorders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proofErr w:type="spellStart"/>
            <w:r>
              <w:rPr>
                <w:rFonts w:ascii="Calibri" w:hAnsi="Calibri"/>
                <w:i/>
                <w:sz w:val="14"/>
              </w:rPr>
              <w:t>Org</w:t>
            </w:r>
            <w:proofErr w:type="spellEnd"/>
          </w:p>
        </w:tc>
        <w:tc>
          <w:tcPr>
            <w:tcW w:w="1292" w:type="dxa"/>
            <w:gridSpan w:val="2"/>
            <w:tcBorders>
              <w:bottom w:val="single" w:sz="0" w:space="0" w:color="auto"/>
            </w:tcBorders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Příjmy</w:t>
            </w:r>
          </w:p>
        </w:tc>
        <w:tc>
          <w:tcPr>
            <w:tcW w:w="1292" w:type="dxa"/>
            <w:gridSpan w:val="2"/>
            <w:tcBorders>
              <w:bottom w:val="single" w:sz="0" w:space="0" w:color="auto"/>
            </w:tcBorders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Výdaje</w:t>
            </w:r>
          </w:p>
        </w:tc>
        <w:tc>
          <w:tcPr>
            <w:tcW w:w="4739" w:type="dxa"/>
            <w:tcBorders>
              <w:bottom w:val="single" w:sz="0" w:space="0" w:color="auto"/>
            </w:tcBorders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sz w:val="14"/>
              </w:rPr>
            </w:pPr>
            <w:r>
              <w:rPr>
                <w:rFonts w:ascii="Calibri" w:hAnsi="Calibri"/>
                <w:i/>
                <w:sz w:val="14"/>
              </w:rPr>
              <w:t>Popis změny</w:t>
            </w:r>
          </w:p>
        </w:tc>
      </w:tr>
      <w:tr w:rsidR="00A176C7">
        <w:trPr>
          <w:cantSplit/>
        </w:trPr>
        <w:tc>
          <w:tcPr>
            <w:tcW w:w="592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484" w:type="dxa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4116</w:t>
            </w:r>
          </w:p>
        </w:tc>
        <w:tc>
          <w:tcPr>
            <w:tcW w:w="21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73 000,00 </w:t>
            </w: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39" w:type="dxa"/>
          </w:tcPr>
          <w:p w:rsidR="00A176C7" w:rsidRDefault="007545A7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dotace ÚP</w:t>
            </w:r>
          </w:p>
        </w:tc>
      </w:tr>
      <w:tr w:rsidR="00A176C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A176C7" w:rsidRDefault="00A176C7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Ostatní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neinv.přijaté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 transfery ze st. rozpočtu</w:t>
            </w:r>
          </w:p>
        </w:tc>
      </w:tr>
      <w:tr w:rsidR="00A176C7">
        <w:trPr>
          <w:cantSplit/>
        </w:trPr>
        <w:tc>
          <w:tcPr>
            <w:tcW w:w="5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003111</w:t>
            </w:r>
          </w:p>
        </w:tc>
        <w:tc>
          <w:tcPr>
            <w:tcW w:w="484" w:type="dxa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2322</w:t>
            </w:r>
          </w:p>
        </w:tc>
        <w:tc>
          <w:tcPr>
            <w:tcW w:w="21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34 000,00 </w:t>
            </w: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39" w:type="dxa"/>
          </w:tcPr>
          <w:p w:rsidR="00A176C7" w:rsidRDefault="007545A7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pojistné náhrady MŠ</w:t>
            </w:r>
          </w:p>
        </w:tc>
      </w:tr>
      <w:tr w:rsidR="00A176C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A176C7" w:rsidRDefault="00A176C7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</w:t>
            </w:r>
            <w:r>
              <w:rPr>
                <w:rFonts w:ascii="Calibri" w:hAnsi="Calibri"/>
                <w:i/>
                <w:color w:val="808080"/>
                <w:sz w:val="14"/>
              </w:rPr>
              <w:t xml:space="preserve">Mateřské školy,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Přijaté pojistné náhrady</w:t>
            </w:r>
          </w:p>
        </w:tc>
      </w:tr>
      <w:tr w:rsidR="00A176C7">
        <w:trPr>
          <w:cantSplit/>
        </w:trPr>
        <w:tc>
          <w:tcPr>
            <w:tcW w:w="5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003722</w:t>
            </w:r>
          </w:p>
        </w:tc>
        <w:tc>
          <w:tcPr>
            <w:tcW w:w="484" w:type="dxa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2111</w:t>
            </w:r>
          </w:p>
        </w:tc>
        <w:tc>
          <w:tcPr>
            <w:tcW w:w="21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55 000,00 </w:t>
            </w: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4739" w:type="dxa"/>
          </w:tcPr>
          <w:p w:rsidR="00A176C7" w:rsidRDefault="007545A7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svoz TKO</w:t>
            </w:r>
          </w:p>
        </w:tc>
      </w:tr>
      <w:tr w:rsidR="00A176C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A176C7" w:rsidRDefault="00A176C7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Sběr a svoz komunálních odpadů,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Příjmy z poskytování služeb a výrobků</w:t>
            </w:r>
          </w:p>
        </w:tc>
      </w:tr>
      <w:tr w:rsidR="00A176C7">
        <w:trPr>
          <w:cantSplit/>
        </w:trPr>
        <w:tc>
          <w:tcPr>
            <w:tcW w:w="5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003111</w:t>
            </w:r>
          </w:p>
        </w:tc>
        <w:tc>
          <w:tcPr>
            <w:tcW w:w="484" w:type="dxa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5168</w:t>
            </w:r>
          </w:p>
        </w:tc>
        <w:tc>
          <w:tcPr>
            <w:tcW w:w="21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1 500,00 </w:t>
            </w:r>
          </w:p>
        </w:tc>
        <w:tc>
          <w:tcPr>
            <w:tcW w:w="4739" w:type="dxa"/>
          </w:tcPr>
          <w:p w:rsidR="00A176C7" w:rsidRDefault="007545A7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SW MŠ</w:t>
            </w:r>
          </w:p>
        </w:tc>
      </w:tr>
      <w:tr w:rsidR="00A176C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A176C7" w:rsidRDefault="00A176C7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Mateřské školy,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</w:t>
            </w:r>
            <w:r>
              <w:rPr>
                <w:rFonts w:ascii="Calibri" w:hAnsi="Calibri"/>
                <w:i/>
                <w:color w:val="808080"/>
                <w:sz w:val="14"/>
              </w:rPr>
              <w:t xml:space="preserve">Zpracování dat a služby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souv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s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inf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a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kom.technol</w:t>
            </w:r>
            <w:proofErr w:type="spellEnd"/>
          </w:p>
        </w:tc>
      </w:tr>
      <w:tr w:rsidR="00A176C7">
        <w:trPr>
          <w:cantSplit/>
        </w:trPr>
        <w:tc>
          <w:tcPr>
            <w:tcW w:w="5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003111</w:t>
            </w:r>
          </w:p>
        </w:tc>
        <w:tc>
          <w:tcPr>
            <w:tcW w:w="484" w:type="dxa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5171</w:t>
            </w:r>
          </w:p>
        </w:tc>
        <w:tc>
          <w:tcPr>
            <w:tcW w:w="21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35 000,00 </w:t>
            </w:r>
          </w:p>
        </w:tc>
        <w:tc>
          <w:tcPr>
            <w:tcW w:w="4739" w:type="dxa"/>
          </w:tcPr>
          <w:p w:rsidR="00A176C7" w:rsidRDefault="007545A7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oprava plotu MŠ</w:t>
            </w:r>
          </w:p>
        </w:tc>
      </w:tr>
      <w:tr w:rsidR="00A176C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A176C7" w:rsidRDefault="00A176C7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Mateřské školy,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Opravy a udržování</w:t>
            </w:r>
          </w:p>
        </w:tc>
      </w:tr>
      <w:tr w:rsidR="00A176C7">
        <w:trPr>
          <w:cantSplit/>
        </w:trPr>
        <w:tc>
          <w:tcPr>
            <w:tcW w:w="5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003745</w:t>
            </w:r>
          </w:p>
        </w:tc>
        <w:tc>
          <w:tcPr>
            <w:tcW w:w="484" w:type="dxa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5169</w:t>
            </w:r>
          </w:p>
        </w:tc>
        <w:tc>
          <w:tcPr>
            <w:tcW w:w="21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35 000,00 </w:t>
            </w:r>
          </w:p>
        </w:tc>
        <w:tc>
          <w:tcPr>
            <w:tcW w:w="4739" w:type="dxa"/>
          </w:tcPr>
          <w:p w:rsidR="00A176C7" w:rsidRDefault="007545A7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vytěžení sedimentu</w:t>
            </w:r>
          </w:p>
        </w:tc>
      </w:tr>
      <w:tr w:rsidR="00A176C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A176C7" w:rsidRDefault="00A176C7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Péče o vzhled obcí a veřejnou zeleň,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</w:t>
            </w:r>
            <w:r>
              <w:rPr>
                <w:rFonts w:ascii="Calibri" w:hAnsi="Calibri"/>
                <w:i/>
                <w:color w:val="808080"/>
                <w:sz w:val="14"/>
              </w:rPr>
              <w:t>Nákup ostatních služeb</w:t>
            </w:r>
          </w:p>
        </w:tc>
      </w:tr>
      <w:tr w:rsidR="00A176C7">
        <w:trPr>
          <w:cantSplit/>
        </w:trPr>
        <w:tc>
          <w:tcPr>
            <w:tcW w:w="5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006171</w:t>
            </w:r>
          </w:p>
        </w:tc>
        <w:tc>
          <w:tcPr>
            <w:tcW w:w="484" w:type="dxa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5168</w:t>
            </w:r>
          </w:p>
        </w:tc>
        <w:tc>
          <w:tcPr>
            <w:tcW w:w="21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10 000,00 </w:t>
            </w:r>
          </w:p>
        </w:tc>
        <w:tc>
          <w:tcPr>
            <w:tcW w:w="4739" w:type="dxa"/>
          </w:tcPr>
          <w:p w:rsidR="00A176C7" w:rsidRDefault="007545A7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roční údržba IT</w:t>
            </w:r>
          </w:p>
        </w:tc>
      </w:tr>
      <w:tr w:rsidR="00A176C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A176C7" w:rsidRDefault="00A176C7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Zpracování dat a služby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souv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s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inf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. a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kom.technol</w:t>
            </w:r>
            <w:proofErr w:type="spellEnd"/>
          </w:p>
        </w:tc>
      </w:tr>
      <w:tr w:rsidR="00A176C7">
        <w:trPr>
          <w:cantSplit/>
        </w:trPr>
        <w:tc>
          <w:tcPr>
            <w:tcW w:w="5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003412</w:t>
            </w:r>
          </w:p>
        </w:tc>
        <w:tc>
          <w:tcPr>
            <w:tcW w:w="484" w:type="dxa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5171</w:t>
            </w:r>
          </w:p>
        </w:tc>
        <w:tc>
          <w:tcPr>
            <w:tcW w:w="21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646" w:type="dxa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754" w:type="dxa"/>
            <w:gridSpan w:val="2"/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0,00 </w:t>
            </w:r>
          </w:p>
        </w:tc>
        <w:tc>
          <w:tcPr>
            <w:tcW w:w="1292" w:type="dxa"/>
            <w:gridSpan w:val="2"/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80 500,00 </w:t>
            </w:r>
          </w:p>
        </w:tc>
        <w:tc>
          <w:tcPr>
            <w:tcW w:w="4739" w:type="dxa"/>
          </w:tcPr>
          <w:p w:rsidR="00A176C7" w:rsidRDefault="007545A7">
            <w:pPr>
              <w:spacing w:after="0" w:line="240" w:lineRule="auto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sportovní zařízení obce</w:t>
            </w:r>
          </w:p>
        </w:tc>
      </w:tr>
      <w:tr w:rsidR="00A176C7">
        <w:trPr>
          <w:cantSplit/>
          <w:trHeight w:hRule="exact" w:val="6"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A176C7" w:rsidRDefault="00A176C7">
            <w:pPr>
              <w:spacing w:after="0" w:line="240" w:lineRule="auto"/>
              <w:rPr>
                <w:rFonts w:ascii="Calibri" w:hAnsi="Calibri"/>
                <w:sz w:val="14"/>
              </w:rPr>
            </w:pPr>
          </w:p>
        </w:tc>
        <w:tc>
          <w:tcPr>
            <w:tcW w:w="10554" w:type="dxa"/>
            <w:gridSpan w:val="13"/>
            <w:tcMar>
              <w:top w:w="-5" w:type="dxa"/>
              <w:bottom w:w="-6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color w:val="808080"/>
                <w:sz w:val="14"/>
              </w:rPr>
            </w:pP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 xml:space="preserve">: Sportovní zařízení ve </w:t>
            </w:r>
            <w:r>
              <w:rPr>
                <w:rFonts w:ascii="Calibri" w:hAnsi="Calibri"/>
                <w:i/>
                <w:color w:val="808080"/>
                <w:sz w:val="14"/>
              </w:rPr>
              <w:t xml:space="preserve">vlastnictví obce, </w:t>
            </w:r>
            <w:proofErr w:type="spellStart"/>
            <w:r>
              <w:rPr>
                <w:rFonts w:ascii="Calibri" w:hAnsi="Calibri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Calibri" w:hAnsi="Calibri"/>
                <w:i/>
                <w:color w:val="808080"/>
                <w:sz w:val="14"/>
              </w:rPr>
              <w:t>: Opravy a udržování</w:t>
            </w:r>
          </w:p>
        </w:tc>
      </w:tr>
      <w:tr w:rsidR="00A176C7">
        <w:trPr>
          <w:cantSplit/>
        </w:trPr>
        <w:tc>
          <w:tcPr>
            <w:tcW w:w="3338" w:type="dxa"/>
            <w:gridSpan w:val="8"/>
            <w:tcBorders>
              <w:top w:val="single" w:sz="0" w:space="0" w:color="auto"/>
              <w:bottom w:val="single" w:sz="0" w:space="0" w:color="auto"/>
            </w:tcBorders>
          </w:tcPr>
          <w:p w:rsidR="00A176C7" w:rsidRDefault="007545A7">
            <w:pPr>
              <w:spacing w:after="0" w:line="240" w:lineRule="auto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Celkem:</w:t>
            </w:r>
          </w:p>
        </w:tc>
        <w:tc>
          <w:tcPr>
            <w:tcW w:w="12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162 000,00 </w:t>
            </w:r>
          </w:p>
        </w:tc>
        <w:tc>
          <w:tcPr>
            <w:tcW w:w="1292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A176C7" w:rsidRDefault="007545A7">
            <w:pPr>
              <w:spacing w:after="0" w:line="240" w:lineRule="auto"/>
              <w:jc w:val="righ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162 000,00 </w:t>
            </w:r>
          </w:p>
        </w:tc>
        <w:tc>
          <w:tcPr>
            <w:tcW w:w="484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A176C7" w:rsidRDefault="00A176C7">
            <w:pPr>
              <w:spacing w:after="0" w:line="240" w:lineRule="auto"/>
              <w:jc w:val="right"/>
              <w:rPr>
                <w:rFonts w:ascii="Calibri" w:hAnsi="Calibri"/>
                <w:b/>
                <w:sz w:val="14"/>
              </w:rPr>
            </w:pPr>
          </w:p>
        </w:tc>
      </w:tr>
      <w:tr w:rsidR="00A176C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Schvalující orgán:</w:t>
            </w:r>
          </w:p>
        </w:tc>
        <w:tc>
          <w:tcPr>
            <w:tcW w:w="8831" w:type="dxa"/>
            <w:gridSpan w:val="9"/>
            <w:tcMar>
              <w:top w:w="14" w:type="dxa"/>
              <w:bottom w:w="14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z w:val="15"/>
              </w:rPr>
              <w:t>starosta obce</w:t>
            </w:r>
          </w:p>
        </w:tc>
      </w:tr>
      <w:tr w:rsidR="00A176C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Schváleno dne:</w:t>
            </w:r>
          </w:p>
        </w:tc>
        <w:tc>
          <w:tcPr>
            <w:tcW w:w="8831" w:type="dxa"/>
            <w:gridSpan w:val="9"/>
            <w:tcMar>
              <w:top w:w="14" w:type="dxa"/>
              <w:bottom w:w="14" w:type="dxa"/>
            </w:tcMar>
          </w:tcPr>
          <w:p w:rsidR="00A176C7" w:rsidRDefault="00A176C7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A176C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Vyvěšeno dne:</w:t>
            </w:r>
          </w:p>
        </w:tc>
        <w:tc>
          <w:tcPr>
            <w:tcW w:w="8831" w:type="dxa"/>
            <w:gridSpan w:val="9"/>
            <w:tcMar>
              <w:top w:w="14" w:type="dxa"/>
              <w:bottom w:w="14" w:type="dxa"/>
            </w:tcMar>
          </w:tcPr>
          <w:p w:rsidR="00A176C7" w:rsidRDefault="00A176C7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A176C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Sejmuto dne:</w:t>
            </w:r>
          </w:p>
        </w:tc>
        <w:tc>
          <w:tcPr>
            <w:tcW w:w="8831" w:type="dxa"/>
            <w:gridSpan w:val="9"/>
            <w:tcMar>
              <w:top w:w="14" w:type="dxa"/>
              <w:bottom w:w="14" w:type="dxa"/>
            </w:tcMar>
          </w:tcPr>
          <w:p w:rsidR="00A176C7" w:rsidRDefault="00A176C7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A176C7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Poznámka:</w:t>
            </w:r>
          </w:p>
        </w:tc>
        <w:tc>
          <w:tcPr>
            <w:tcW w:w="8831" w:type="dxa"/>
            <w:gridSpan w:val="9"/>
            <w:tcMar>
              <w:top w:w="14" w:type="dxa"/>
              <w:bottom w:w="14" w:type="dxa"/>
            </w:tcMar>
          </w:tcPr>
          <w:p w:rsidR="00A176C7" w:rsidRDefault="00A176C7">
            <w:pPr>
              <w:spacing w:after="0" w:line="240" w:lineRule="auto"/>
              <w:rPr>
                <w:rFonts w:ascii="Calibri" w:hAnsi="Calibri"/>
                <w:b/>
                <w:sz w:val="15"/>
              </w:rPr>
            </w:pPr>
          </w:p>
        </w:tc>
      </w:tr>
      <w:tr w:rsidR="00A176C7">
        <w:trPr>
          <w:cantSplit/>
        </w:trPr>
        <w:tc>
          <w:tcPr>
            <w:tcW w:w="10769" w:type="dxa"/>
            <w:gridSpan w:val="14"/>
            <w:tcMar>
              <w:top w:w="14" w:type="dxa"/>
              <w:bottom w:w="14" w:type="dxa"/>
            </w:tcMar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 xml:space="preserve">Datum dokladu: 2019/05/17  Číslo dokladu: 000300003   Záznam provedl: Dagmar </w:t>
            </w:r>
            <w:r>
              <w:rPr>
                <w:rFonts w:ascii="Calibri" w:hAnsi="Calibri"/>
                <w:i/>
                <w:sz w:val="13"/>
              </w:rPr>
              <w:t>Seibertová</w:t>
            </w:r>
          </w:p>
        </w:tc>
      </w:tr>
      <w:tr w:rsidR="00A176C7">
        <w:trPr>
          <w:cantSplit/>
        </w:trPr>
        <w:tc>
          <w:tcPr>
            <w:tcW w:w="1938" w:type="dxa"/>
            <w:gridSpan w:val="5"/>
            <w:tcBorders>
              <w:top w:val="single" w:sz="0" w:space="0" w:color="auto"/>
            </w:tcBorders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17.05.2019 13:42:22</w:t>
            </w:r>
          </w:p>
        </w:tc>
        <w:tc>
          <w:tcPr>
            <w:tcW w:w="8831" w:type="dxa"/>
            <w:gridSpan w:val="9"/>
            <w:tcBorders>
              <w:top w:val="single" w:sz="0" w:space="0" w:color="auto"/>
            </w:tcBorders>
          </w:tcPr>
          <w:p w:rsidR="00A176C7" w:rsidRDefault="007545A7">
            <w:pPr>
              <w:spacing w:after="0" w:line="240" w:lineRule="auto"/>
              <w:rPr>
                <w:rFonts w:ascii="Calibri" w:hAnsi="Calibri"/>
                <w:i/>
                <w:sz w:val="13"/>
              </w:rPr>
            </w:pPr>
            <w:r>
              <w:rPr>
                <w:rFonts w:ascii="Calibri" w:hAnsi="Calibri"/>
                <w:i/>
                <w:sz w:val="13"/>
              </w:rPr>
              <w:t>Zpracováno systémem GINIS Express - UCR GORDIC spol. s r. o.</w:t>
            </w:r>
          </w:p>
        </w:tc>
      </w:tr>
    </w:tbl>
    <w:p w:rsidR="007545A7" w:rsidRDefault="007545A7"/>
    <w:sectPr w:rsidR="007545A7">
      <w:type w:val="continuous"/>
      <w:pgSz w:w="11903" w:h="16835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5A7" w:rsidRDefault="007545A7">
      <w:pPr>
        <w:spacing w:after="0" w:line="240" w:lineRule="auto"/>
      </w:pPr>
      <w:r>
        <w:separator/>
      </w:r>
    </w:p>
  </w:endnote>
  <w:endnote w:type="continuationSeparator" w:id="0">
    <w:p w:rsidR="007545A7" w:rsidRDefault="0075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545A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545A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5A7" w:rsidRDefault="007545A7">
      <w:pPr>
        <w:spacing w:after="0" w:line="240" w:lineRule="auto"/>
      </w:pPr>
      <w:r>
        <w:separator/>
      </w:r>
    </w:p>
  </w:footnote>
  <w:footnote w:type="continuationSeparator" w:id="0">
    <w:p w:rsidR="007545A7" w:rsidRDefault="0075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A176C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A176C7" w:rsidRDefault="007545A7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D0AM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A176C7" w:rsidRDefault="007545A7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UXNDR050  (01012019)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A176C7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A176C7" w:rsidRDefault="007545A7">
          <w:pPr>
            <w:spacing w:after="0" w:line="240" w:lineRule="auto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Licence: D0AM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A176C7" w:rsidRDefault="007545A7">
          <w:pPr>
            <w:spacing w:after="0" w:line="240" w:lineRule="auto"/>
            <w:jc w:val="right"/>
            <w:rPr>
              <w:rFonts w:ascii="Calibri" w:hAnsi="Calibri"/>
              <w:i/>
              <w:sz w:val="14"/>
            </w:rPr>
          </w:pPr>
          <w:r>
            <w:rPr>
              <w:rFonts w:ascii="Calibri" w:hAnsi="Calibri"/>
              <w:i/>
              <w:sz w:val="14"/>
            </w:rPr>
            <w:t>UXNDR050  (01012019)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545A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C7"/>
    <w:rsid w:val="003866FF"/>
    <w:rsid w:val="007545A7"/>
    <w:rsid w:val="00A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5F788-9085-47C8-A630-80547BFE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Miroslav Dašek</cp:lastModifiedBy>
  <cp:revision>2</cp:revision>
  <dcterms:created xsi:type="dcterms:W3CDTF">2019-05-17T11:42:00Z</dcterms:created>
  <dcterms:modified xsi:type="dcterms:W3CDTF">2019-05-17T11:42:00Z</dcterms:modified>
</cp:coreProperties>
</file>