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723"/>
        <w:gridCol w:w="754"/>
        <w:gridCol w:w="8077"/>
      </w:tblGrid>
      <w:tr w:rsidR="00B853D5">
        <w:trPr>
          <w:cantSplit/>
        </w:trPr>
        <w:tc>
          <w:tcPr>
            <w:tcW w:w="215" w:type="dxa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1723" w:type="dxa"/>
          </w:tcPr>
          <w:p w:rsidR="00B853D5" w:rsidRDefault="0060313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077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Němčice</w:t>
            </w:r>
          </w:p>
        </w:tc>
      </w:tr>
      <w:tr w:rsidR="00B853D5">
        <w:trPr>
          <w:cantSplit/>
        </w:trPr>
        <w:tc>
          <w:tcPr>
            <w:tcW w:w="1938" w:type="dxa"/>
            <w:gridSpan w:val="2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54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077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00580589</w:t>
            </w:r>
          </w:p>
        </w:tc>
      </w:tr>
      <w:tr w:rsidR="00B853D5">
        <w:trPr>
          <w:cantSplit/>
        </w:trPr>
        <w:tc>
          <w:tcPr>
            <w:tcW w:w="1938" w:type="dxa"/>
            <w:gridSpan w:val="2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2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B853D5" w:rsidRDefault="00B853D5">
      <w:pPr>
        <w:sectPr w:rsidR="00B853D5">
          <w:headerReference w:type="first" r:id="rId7"/>
          <w:footerReference w:type="first" r:id="rId8"/>
          <w:pgSz w:w="11903" w:h="16833"/>
          <w:pgMar w:top="566" w:right="568" w:bottom="568" w:left="566" w:header="566" w:footer="568" w:gutter="0"/>
          <w:cols w:space="708"/>
          <w:titlePg/>
        </w:sectPr>
      </w:pPr>
    </w:p>
    <w:p w:rsidR="00B853D5" w:rsidRDefault="00B853D5">
      <w:pPr>
        <w:sectPr w:rsidR="00B853D5">
          <w:head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377"/>
        <w:gridCol w:w="484"/>
        <w:gridCol w:w="216"/>
        <w:gridCol w:w="646"/>
        <w:gridCol w:w="646"/>
        <w:gridCol w:w="215"/>
        <w:gridCol w:w="539"/>
        <w:gridCol w:w="1292"/>
        <w:gridCol w:w="1292"/>
        <w:gridCol w:w="4847"/>
      </w:tblGrid>
      <w:tr w:rsidR="00B853D5">
        <w:trPr>
          <w:cantSplit/>
        </w:trPr>
        <w:tc>
          <w:tcPr>
            <w:tcW w:w="1938" w:type="dxa"/>
            <w:gridSpan w:val="5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831" w:type="dxa"/>
            <w:gridSpan w:val="6"/>
          </w:tcPr>
          <w:p w:rsidR="00B853D5" w:rsidRDefault="0060313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Rozpočtové opatření č. 10</w:t>
            </w:r>
          </w:p>
        </w:tc>
      </w:tr>
      <w:tr w:rsidR="00B853D5">
        <w:trPr>
          <w:cantSplit/>
        </w:trPr>
        <w:tc>
          <w:tcPr>
            <w:tcW w:w="10769" w:type="dxa"/>
            <w:gridSpan w:val="11"/>
          </w:tcPr>
          <w:p w:rsidR="00B853D5" w:rsidRDefault="00B853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53D5">
        <w:trPr>
          <w:cantSplit/>
        </w:trPr>
        <w:tc>
          <w:tcPr>
            <w:tcW w:w="10769" w:type="dxa"/>
            <w:gridSpan w:val="11"/>
            <w:tcBorders>
              <w:top w:val="single" w:sz="0" w:space="0" w:color="auto"/>
            </w:tcBorders>
          </w:tcPr>
          <w:p w:rsidR="00B853D5" w:rsidRDefault="00B853D5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853D5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  <w:vAlign w:val="center"/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Název rozpočtového opatření: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B853D5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Popis rozpočtového opatření: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B853D5">
        <w:trPr>
          <w:cantSplit/>
        </w:trPr>
        <w:tc>
          <w:tcPr>
            <w:tcW w:w="592" w:type="dxa"/>
            <w:gridSpan w:val="2"/>
            <w:tcBorders>
              <w:bottom w:val="single" w:sz="0" w:space="0" w:color="auto"/>
            </w:tcBorders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tcBorders>
              <w:bottom w:val="single" w:sz="0" w:space="0" w:color="auto"/>
            </w:tcBorders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16" w:type="dxa"/>
            <w:tcBorders>
              <w:bottom w:val="single" w:sz="0" w:space="0" w:color="auto"/>
            </w:tcBorders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54" w:type="dxa"/>
            <w:gridSpan w:val="2"/>
            <w:tcBorders>
              <w:bottom w:val="single" w:sz="0" w:space="0" w:color="auto"/>
            </w:tcBorders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847" w:type="dxa"/>
            <w:tcBorders>
              <w:bottom w:val="single" w:sz="0" w:space="0" w:color="auto"/>
            </w:tcBorders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Daň z příjmů fyzických osob vybíraná srážkou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Daň z hazardních her s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výj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dílčí daně z tech. her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transfery ze st. rozpočtu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003613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pronájmy</w:t>
            </w: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Nebytové hospodářství,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Přijmy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z pronájmu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věcí a jejich částí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003722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847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svoz TKO</w:t>
            </w: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Sběr a svoz komunálních odpadů,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Příjmy z poskytování služeb a výrobků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002292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5193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25 000,00 </w:t>
            </w:r>
          </w:p>
        </w:tc>
        <w:tc>
          <w:tcPr>
            <w:tcW w:w="4847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Dopravní obslužnost</w:t>
            </w: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Dopravní obslužnost veřejnými službami,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Výdaje na dopravní územní obslužnost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002321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26 000,00 </w:t>
            </w:r>
          </w:p>
        </w:tc>
        <w:tc>
          <w:tcPr>
            <w:tcW w:w="4847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čištění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vod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šachty</w:t>
            </w:r>
            <w:proofErr w:type="spellEnd"/>
            <w:proofErr w:type="gramEnd"/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Odvádění a čištění odpadních vod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nakl.s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kaly,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Opravy a udržování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4847" w:type="dxa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záležitosti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Nákup materiálu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  <w:proofErr w:type="gramEnd"/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5175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20 000,00 </w:t>
            </w:r>
          </w:p>
        </w:tc>
        <w:tc>
          <w:tcPr>
            <w:tcW w:w="4847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Advent</w:t>
            </w: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záležitosti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Pohoštění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20 000,00 </w:t>
            </w:r>
          </w:p>
        </w:tc>
        <w:tc>
          <w:tcPr>
            <w:tcW w:w="4847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Pomník </w:t>
            </w:r>
            <w:proofErr w:type="gramStart"/>
            <w:r>
              <w:rPr>
                <w:rFonts w:ascii="Arial" w:hAnsi="Arial"/>
                <w:sz w:val="14"/>
              </w:rPr>
              <w:t>obětem 1.sv.</w:t>
            </w:r>
            <w:proofErr w:type="gramEnd"/>
            <w:r>
              <w:rPr>
                <w:rFonts w:ascii="Arial" w:hAnsi="Arial"/>
                <w:sz w:val="14"/>
              </w:rPr>
              <w:t>války oprava</w:t>
            </w: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záležitosti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Budovy, haly a stavby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003412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4847" w:type="dxa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Sportovní zařízení ve vlastnictví obce,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Elektrická energie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003639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20 000,00 </w:t>
            </w:r>
          </w:p>
        </w:tc>
        <w:tc>
          <w:tcPr>
            <w:tcW w:w="4847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SP</w:t>
            </w: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Komunální služby a územní rozvoj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Povinné poj.na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soc.zab.a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st.pol.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zaměstnan</w:t>
            </w:r>
            <w:proofErr w:type="spellEnd"/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003639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4847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ZP</w:t>
            </w: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Komunální služby a územní rozvoj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Povinné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poj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na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veřejné zdravotní pojištění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003639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4847" w:type="dxa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Komunální služby a územní rozvoj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Nákup materiálu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  <w:proofErr w:type="gramEnd"/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4847" w:type="dxa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Nákup materiálu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  <w:proofErr w:type="gramEnd"/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5151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4847" w:type="dxa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Studená voda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5153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4847" w:type="dxa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Plyn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5168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4847" w:type="dxa"/>
          </w:tcPr>
          <w:p w:rsidR="00B853D5" w:rsidRDefault="0060313F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Gordic</w:t>
            </w:r>
            <w:proofErr w:type="spellEnd"/>
            <w:r>
              <w:rPr>
                <w:rFonts w:ascii="Arial" w:hAnsi="Arial"/>
                <w:sz w:val="14"/>
              </w:rPr>
              <w:t xml:space="preserve"> program</w:t>
            </w: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Zpracování dat a služby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souv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inf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kom.technol</w:t>
            </w:r>
            <w:proofErr w:type="spellEnd"/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4847" w:type="dxa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Opravy a udržování</w:t>
            </w:r>
          </w:p>
        </w:tc>
      </w:tr>
      <w:tr w:rsidR="00B853D5">
        <w:trPr>
          <w:cantSplit/>
        </w:trPr>
        <w:tc>
          <w:tcPr>
            <w:tcW w:w="592" w:type="dxa"/>
            <w:gridSpan w:val="2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002212</w:t>
            </w:r>
          </w:p>
        </w:tc>
        <w:tc>
          <w:tcPr>
            <w:tcW w:w="484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1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  <w:gridSpan w:val="2"/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292" w:type="dxa"/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94 500,00-</w:t>
            </w:r>
          </w:p>
        </w:tc>
        <w:tc>
          <w:tcPr>
            <w:tcW w:w="4847" w:type="dxa"/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853D5">
        <w:trPr>
          <w:cantSplit/>
        </w:trPr>
        <w:tc>
          <w:tcPr>
            <w:tcW w:w="215" w:type="dxa"/>
            <w:tcMar>
              <w:top w:w="-6" w:type="dxa"/>
              <w:bottom w:w="-6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554" w:type="dxa"/>
            <w:gridSpan w:val="10"/>
            <w:tcMar>
              <w:top w:w="-5" w:type="dxa"/>
              <w:bottom w:w="-6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Silnice,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Budovy, haly a stavby</w:t>
            </w:r>
          </w:p>
        </w:tc>
      </w:tr>
      <w:tr w:rsidR="00B853D5">
        <w:trPr>
          <w:cantSplit/>
        </w:trPr>
        <w:tc>
          <w:tcPr>
            <w:tcW w:w="3338" w:type="dxa"/>
            <w:gridSpan w:val="8"/>
            <w:tcBorders>
              <w:top w:val="single" w:sz="0" w:space="0" w:color="auto"/>
              <w:bottom w:val="single" w:sz="0" w:space="0" w:color="auto"/>
            </w:tcBorders>
          </w:tcPr>
          <w:p w:rsidR="00B853D5" w:rsidRDefault="0060313F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Celkem: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45 500,00 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B853D5" w:rsidRDefault="0060313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45 500,00 </w:t>
            </w:r>
          </w:p>
        </w:tc>
        <w:tc>
          <w:tcPr>
            <w:tcW w:w="4847" w:type="dxa"/>
            <w:tcBorders>
              <w:top w:val="single" w:sz="0" w:space="0" w:color="auto"/>
              <w:bottom w:val="single" w:sz="0" w:space="0" w:color="auto"/>
            </w:tcBorders>
          </w:tcPr>
          <w:p w:rsidR="00B853D5" w:rsidRDefault="00B853D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B853D5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Schvalující orgán: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starosta obce</w:t>
            </w:r>
          </w:p>
        </w:tc>
      </w:tr>
      <w:tr w:rsidR="00B853D5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B853D5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Vyvěšeno dne: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B853D5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Sejmuto dne: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B853D5">
        <w:trPr>
          <w:cantSplit/>
        </w:trPr>
        <w:tc>
          <w:tcPr>
            <w:tcW w:w="1938" w:type="dxa"/>
            <w:gridSpan w:val="5"/>
            <w:tcMar>
              <w:top w:w="14" w:type="dxa"/>
              <w:bottom w:w="14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Poznámka:</w:t>
            </w:r>
          </w:p>
        </w:tc>
        <w:tc>
          <w:tcPr>
            <w:tcW w:w="8831" w:type="dxa"/>
            <w:gridSpan w:val="6"/>
            <w:tcMar>
              <w:top w:w="14" w:type="dxa"/>
              <w:bottom w:w="14" w:type="dxa"/>
            </w:tcMar>
          </w:tcPr>
          <w:p w:rsidR="00B853D5" w:rsidRDefault="00B853D5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B853D5">
        <w:trPr>
          <w:cantSplit/>
        </w:trPr>
        <w:tc>
          <w:tcPr>
            <w:tcW w:w="10769" w:type="dxa"/>
            <w:gridSpan w:val="11"/>
            <w:tcMar>
              <w:top w:w="14" w:type="dxa"/>
              <w:bottom w:w="14" w:type="dxa"/>
            </w:tcMar>
          </w:tcPr>
          <w:p w:rsidR="00B853D5" w:rsidRDefault="0060313F">
            <w:pPr>
              <w:spacing w:after="0" w:line="240" w:lineRule="auto"/>
              <w:rPr>
                <w:rFonts w:ascii="Arial" w:hAnsi="Arial"/>
                <w:b/>
                <w:i/>
                <w:sz w:val="13"/>
              </w:rPr>
            </w:pPr>
            <w:r>
              <w:rPr>
                <w:rFonts w:ascii="Arial" w:hAnsi="Arial"/>
                <w:b/>
                <w:i/>
                <w:sz w:val="13"/>
              </w:rPr>
              <w:t xml:space="preserve">Číslo dokladu: </w:t>
            </w:r>
            <w:proofErr w:type="gramStart"/>
            <w:r>
              <w:rPr>
                <w:rFonts w:ascii="Arial" w:hAnsi="Arial"/>
                <w:b/>
                <w:i/>
                <w:sz w:val="13"/>
              </w:rPr>
              <w:t>000300010   Záznam</w:t>
            </w:r>
            <w:proofErr w:type="gramEnd"/>
            <w:r>
              <w:rPr>
                <w:rFonts w:ascii="Arial" w:hAnsi="Arial"/>
                <w:b/>
                <w:i/>
                <w:sz w:val="13"/>
              </w:rPr>
              <w:t xml:space="preserve"> provedl: Dagmar Seibertová Nečasová</w:t>
            </w:r>
          </w:p>
        </w:tc>
      </w:tr>
      <w:tr w:rsidR="00B853D5">
        <w:trPr>
          <w:cantSplit/>
        </w:trPr>
        <w:tc>
          <w:tcPr>
            <w:tcW w:w="2799" w:type="dxa"/>
            <w:gridSpan w:val="7"/>
            <w:tcBorders>
              <w:top w:val="single" w:sz="0" w:space="0" w:color="auto"/>
            </w:tcBorders>
          </w:tcPr>
          <w:p w:rsidR="00B853D5" w:rsidRDefault="00B853D5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970" w:type="dxa"/>
            <w:gridSpan w:val="4"/>
            <w:tcBorders>
              <w:top w:val="single" w:sz="0" w:space="0" w:color="auto"/>
            </w:tcBorders>
          </w:tcPr>
          <w:p w:rsidR="00B853D5" w:rsidRDefault="0060313F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Zpracováno systémem GINIS Express - UCR GORDIC spol. s r. o.</w:t>
            </w:r>
          </w:p>
        </w:tc>
      </w:tr>
    </w:tbl>
    <w:p w:rsidR="0060313F" w:rsidRDefault="0060313F"/>
    <w:sectPr w:rsidR="0060313F">
      <w:type w:val="continuous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EE" w:rsidRDefault="006C3BEE">
      <w:pPr>
        <w:spacing w:after="0" w:line="240" w:lineRule="auto"/>
      </w:pPr>
      <w:r>
        <w:separator/>
      </w:r>
    </w:p>
  </w:endnote>
  <w:endnote w:type="continuationSeparator" w:id="0">
    <w:p w:rsidR="006C3BEE" w:rsidRDefault="006C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69" w:rsidRDefault="0060313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69" w:rsidRDefault="0060313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EE" w:rsidRDefault="006C3BEE">
      <w:pPr>
        <w:spacing w:after="0" w:line="240" w:lineRule="auto"/>
      </w:pPr>
      <w:r>
        <w:separator/>
      </w:r>
    </w:p>
  </w:footnote>
  <w:footnote w:type="continuationSeparator" w:id="0">
    <w:p w:rsidR="006C3BEE" w:rsidRDefault="006C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B853D5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B853D5" w:rsidRDefault="0060313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D0AM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B853D5" w:rsidRDefault="0060313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UXNDR051  (201709181226)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B853D5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B853D5" w:rsidRDefault="0060313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D0AM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B853D5" w:rsidRDefault="0060313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UXNDR051  (201709181226)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69" w:rsidRDefault="0060313F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5"/>
    <w:rsid w:val="003531A6"/>
    <w:rsid w:val="0060313F"/>
    <w:rsid w:val="006C3BEE"/>
    <w:rsid w:val="00B853D5"/>
    <w:rsid w:val="00CE6B69"/>
    <w:rsid w:val="00E0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7D341-E098-4F16-9F78-2253E604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Magda</cp:lastModifiedBy>
  <cp:revision>2</cp:revision>
  <dcterms:created xsi:type="dcterms:W3CDTF">2019-12-11T11:49:00Z</dcterms:created>
  <dcterms:modified xsi:type="dcterms:W3CDTF">2019-12-11T11:49:00Z</dcterms:modified>
</cp:coreProperties>
</file>